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98" w:rsidRPr="00146898" w:rsidRDefault="00097564" w:rsidP="00097564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146898" w:rsidRPr="00146898" w:rsidRDefault="00097564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6898" w:rsidRPr="00146898">
        <w:rPr>
          <w:rFonts w:ascii="Times New Roman" w:hAnsi="Times New Roman" w:cs="Times New Roman"/>
          <w:sz w:val="28"/>
          <w:szCs w:val="28"/>
        </w:rPr>
        <w:t>УТВЕРЖДЕНА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146898" w:rsidRDefault="006912E5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C1A32">
        <w:rPr>
          <w:rFonts w:ascii="Times New Roman" w:hAnsi="Times New Roman" w:cs="Times New Roman"/>
          <w:sz w:val="28"/>
          <w:szCs w:val="28"/>
        </w:rPr>
        <w:t>31.10.2016 г.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4C1A32">
        <w:rPr>
          <w:rFonts w:ascii="Times New Roman" w:hAnsi="Times New Roman" w:cs="Times New Roman"/>
          <w:sz w:val="28"/>
          <w:szCs w:val="28"/>
        </w:rPr>
        <w:t>1377</w:t>
      </w:r>
    </w:p>
    <w:p w:rsidR="00A3677A" w:rsidRDefault="00A3677A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9B7633" w:rsidRDefault="009B7633" w:rsidP="009B763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7633" w:rsidRDefault="009B7633" w:rsidP="00A3677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3677A" w:rsidRDefault="009B7633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B7633" w:rsidRDefault="009B7633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 Темрюкского городского поселения</w:t>
      </w:r>
    </w:p>
    <w:p w:rsidR="009B7633" w:rsidRDefault="009B7633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9B7633" w:rsidRDefault="003242B8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«Теплоснабжение</w:t>
      </w:r>
      <w:r w:rsidR="009B7633">
        <w:rPr>
          <w:rFonts w:ascii="Times New Roman" w:hAnsi="Times New Roman" w:cs="Times New Roman"/>
          <w:b/>
          <w:sz w:val="28"/>
          <w:szCs w:val="28"/>
        </w:rPr>
        <w:t>»</w:t>
      </w:r>
    </w:p>
    <w:p w:rsidR="003E3A15" w:rsidRPr="009B7633" w:rsidRDefault="003E3A15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77A" w:rsidRPr="002B648B" w:rsidRDefault="00A3677A" w:rsidP="00A3677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5068"/>
        <w:gridCol w:w="5069"/>
      </w:tblGrid>
      <w:tr w:rsidR="00572FAB" w:rsidTr="00572FAB">
        <w:tc>
          <w:tcPr>
            <w:tcW w:w="5068" w:type="dxa"/>
          </w:tcPr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FAB" w:rsidTr="00572FAB">
        <w:tc>
          <w:tcPr>
            <w:tcW w:w="5068" w:type="dxa"/>
          </w:tcPr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B0D9C" w:rsidRDefault="00EB0D9C" w:rsidP="00EB0D9C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FAB" w:rsidTr="00572FAB">
        <w:tc>
          <w:tcPr>
            <w:tcW w:w="5068" w:type="dxa"/>
          </w:tcPr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E61564" w:rsidRPr="00146898" w:rsidRDefault="00BB7F7A" w:rsidP="00E6156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</w:t>
            </w:r>
            <w:r w:rsidR="003242B8">
              <w:rPr>
                <w:rFonts w:ascii="Times New Roman" w:hAnsi="Times New Roman" w:cs="Times New Roman"/>
                <w:sz w:val="28"/>
                <w:szCs w:val="28"/>
              </w:rPr>
              <w:t xml:space="preserve">ние </w:t>
            </w:r>
            <w:r w:rsidR="00023AE4">
              <w:rPr>
                <w:rFonts w:ascii="Times New Roman" w:hAnsi="Times New Roman" w:cs="Times New Roman"/>
                <w:sz w:val="28"/>
                <w:szCs w:val="28"/>
              </w:rPr>
              <w:t>бесперебойного</w:t>
            </w:r>
            <w:r w:rsidR="003242B8">
              <w:rPr>
                <w:rFonts w:ascii="Times New Roman" w:hAnsi="Times New Roman" w:cs="Times New Roman"/>
                <w:sz w:val="28"/>
                <w:szCs w:val="28"/>
              </w:rPr>
              <w:t xml:space="preserve"> теплоснабжения</w:t>
            </w:r>
            <w:r w:rsidR="00521545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Темрюкского городского поселения Темрюкского района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FAB" w:rsidTr="00572FAB">
        <w:tc>
          <w:tcPr>
            <w:tcW w:w="5068" w:type="dxa"/>
          </w:tcPr>
          <w:p w:rsidR="00572FAB" w:rsidRDefault="00E61564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</w:p>
          <w:p w:rsidR="00E61564" w:rsidRDefault="00E61564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572FAB" w:rsidRDefault="00023AE4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и реконструкция систем теплоснабжения</w:t>
            </w:r>
          </w:p>
          <w:p w:rsidR="001E5B76" w:rsidRDefault="001E5B76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FAB" w:rsidTr="00572FAB">
        <w:tc>
          <w:tcPr>
            <w:tcW w:w="5068" w:type="dxa"/>
          </w:tcPr>
          <w:p w:rsidR="00572FAB" w:rsidRDefault="001E5B76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</w:t>
            </w:r>
          </w:p>
          <w:p w:rsidR="001E5B76" w:rsidRDefault="001E5B76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069" w:type="dxa"/>
          </w:tcPr>
          <w:p w:rsidR="003E3A15" w:rsidRPr="00023AE4" w:rsidRDefault="000E17B6" w:rsidP="000E17B6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</w:t>
            </w:r>
            <w:r w:rsidR="00023AE4">
              <w:rPr>
                <w:rFonts w:ascii="Times New Roman" w:hAnsi="Times New Roman" w:cs="Times New Roman"/>
                <w:sz w:val="28"/>
                <w:szCs w:val="28"/>
              </w:rPr>
              <w:t>азработ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анных</w:t>
            </w:r>
            <w:r w:rsidR="00023AE4">
              <w:rPr>
                <w:rFonts w:ascii="Times New Roman" w:hAnsi="Times New Roman" w:cs="Times New Roman"/>
                <w:sz w:val="28"/>
                <w:szCs w:val="28"/>
              </w:rPr>
              <w:t xml:space="preserve"> схем теплоснабжения</w:t>
            </w:r>
            <w:r w:rsidR="00BB7F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72FAB" w:rsidTr="00572FAB">
        <w:tc>
          <w:tcPr>
            <w:tcW w:w="5068" w:type="dxa"/>
          </w:tcPr>
          <w:p w:rsidR="00572FAB" w:rsidRDefault="003E3A15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  <w:p w:rsidR="00D42AFF" w:rsidRDefault="00D42AFF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572FAB" w:rsidRDefault="003E3A15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– 2019 годы</w:t>
            </w:r>
          </w:p>
        </w:tc>
      </w:tr>
      <w:tr w:rsidR="00572FAB" w:rsidTr="00572FAB">
        <w:tc>
          <w:tcPr>
            <w:tcW w:w="5068" w:type="dxa"/>
          </w:tcPr>
          <w:p w:rsidR="00D42AFF" w:rsidRDefault="00D42AFF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414F7" w:rsidRDefault="003414F7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572FAB" w:rsidRDefault="00023AE4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524 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  <w:r w:rsidR="000E17B6">
              <w:rPr>
                <w:rFonts w:ascii="Times New Roman" w:hAnsi="Times New Roman" w:cs="Times New Roman"/>
                <w:sz w:val="28"/>
                <w:szCs w:val="28"/>
              </w:rPr>
              <w:t>, в том числе: 2017 год – 524,0 тыс. руб.: за счет средств бюджета Темрюкского городского поселения Темрюкского района; 2018 год -0 тыс.руб.; 2019 год – 0 тыс.руб.</w:t>
            </w:r>
          </w:p>
        </w:tc>
      </w:tr>
      <w:tr w:rsidR="00572FAB" w:rsidTr="00572FAB">
        <w:tc>
          <w:tcPr>
            <w:tcW w:w="5068" w:type="dxa"/>
          </w:tcPr>
          <w:p w:rsidR="00572FAB" w:rsidRDefault="00D42AFF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5069" w:type="dxa"/>
          </w:tcPr>
          <w:p w:rsidR="00D42AFF" w:rsidRPr="00D42AFF" w:rsidRDefault="00D42AFF" w:rsidP="00D42A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З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главы Темрюкского 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lastRenderedPageBreak/>
              <w:t>городского поселения Темрюкского район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а, курирующий вопросы жилищно-коммунального хозяйства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и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Pr="00D42AFF">
              <w:rPr>
                <w:rFonts w:ascii="Times New Roman" w:hAnsi="Times New Roman" w:cs="Times New Roman"/>
                <w:sz w:val="28"/>
                <w:szCs w:val="28"/>
              </w:rPr>
              <w:t xml:space="preserve">  главы Темрюкского городского поселения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курирующий вопросы финансов, бюджета и экономического развития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0478" w:rsidRPr="009C0478" w:rsidRDefault="009C0478" w:rsidP="009C04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7014" w:rsidRPr="00A3677A" w:rsidRDefault="0043147A" w:rsidP="00A3677A">
      <w:pPr>
        <w:pStyle w:val="ConsNormal"/>
        <w:widowControl/>
        <w:numPr>
          <w:ilvl w:val="0"/>
          <w:numId w:val="2"/>
        </w:numPr>
        <w:ind w:left="2127" w:hanging="39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</w:t>
      </w:r>
      <w:r w:rsidR="00B6766A">
        <w:rPr>
          <w:rFonts w:ascii="Times New Roman" w:hAnsi="Times New Roman" w:cs="Times New Roman"/>
          <w:b/>
          <w:sz w:val="28"/>
          <w:szCs w:val="28"/>
        </w:rPr>
        <w:t xml:space="preserve">арактеристика </w:t>
      </w:r>
      <w:r w:rsidR="00846B51">
        <w:rPr>
          <w:rFonts w:ascii="Times New Roman" w:hAnsi="Times New Roman" w:cs="Times New Roman"/>
          <w:b/>
          <w:sz w:val="28"/>
          <w:szCs w:val="28"/>
        </w:rPr>
        <w:t xml:space="preserve"> тепло</w:t>
      </w:r>
      <w:r w:rsidR="00023AE4">
        <w:rPr>
          <w:rFonts w:ascii="Times New Roman" w:hAnsi="Times New Roman" w:cs="Times New Roman"/>
          <w:b/>
          <w:sz w:val="28"/>
          <w:szCs w:val="28"/>
        </w:rPr>
        <w:t>снабжения</w:t>
      </w:r>
      <w:r w:rsidR="000E17B6">
        <w:rPr>
          <w:rFonts w:ascii="Times New Roman" w:hAnsi="Times New Roman" w:cs="Times New Roman"/>
          <w:b/>
          <w:sz w:val="28"/>
          <w:szCs w:val="28"/>
        </w:rPr>
        <w:t xml:space="preserve"> Темрюкского городского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, содержание проблемы и обоснование необходимости ее решения программным методом</w:t>
      </w:r>
    </w:p>
    <w:p w:rsidR="00484C8C" w:rsidRPr="00A3677A" w:rsidRDefault="00484C8C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4073" w:rsidRPr="00E323E7" w:rsidRDefault="00AA4073" w:rsidP="00E323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7014">
        <w:rPr>
          <w:rFonts w:ascii="Times New Roman" w:hAnsi="Times New Roman" w:cs="Times New Roman"/>
          <w:sz w:val="28"/>
          <w:szCs w:val="28"/>
        </w:rPr>
        <w:t>Сложившаяся в Темрюкском городском поселении Темрюкского района ситуация в сфере развития инженерной инфраструктуры и предоставления коммунальных услуг населен</w:t>
      </w:r>
      <w:r w:rsidR="00023AE4">
        <w:rPr>
          <w:rFonts w:ascii="Times New Roman" w:hAnsi="Times New Roman" w:cs="Times New Roman"/>
          <w:sz w:val="28"/>
          <w:szCs w:val="28"/>
        </w:rPr>
        <w:t>ию, в том числе по теплоснабжению</w:t>
      </w:r>
      <w:r w:rsidRPr="00697014">
        <w:rPr>
          <w:rFonts w:ascii="Times New Roman" w:hAnsi="Times New Roman" w:cs="Times New Roman"/>
          <w:sz w:val="28"/>
          <w:szCs w:val="28"/>
        </w:rPr>
        <w:t>, препятствует формированию социально-экономических условий устойчивого развития поселения.</w:t>
      </w:r>
      <w:r w:rsidRPr="001468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3E7" w:rsidRPr="00E323E7" w:rsidRDefault="00E323E7" w:rsidP="00E323E7">
      <w:pPr>
        <w:pStyle w:val="14"/>
        <w:ind w:firstLine="708"/>
        <w:jc w:val="left"/>
        <w:rPr>
          <w:szCs w:val="28"/>
        </w:rPr>
      </w:pPr>
      <w:r w:rsidRPr="00E323E7">
        <w:rPr>
          <w:szCs w:val="28"/>
        </w:rPr>
        <w:t>Технические и технологические проблемы в системе</w:t>
      </w:r>
      <w:r>
        <w:rPr>
          <w:szCs w:val="28"/>
        </w:rPr>
        <w:t xml:space="preserve"> теплоснабжения:</w:t>
      </w:r>
    </w:p>
    <w:p w:rsidR="00E323E7" w:rsidRPr="00E323E7" w:rsidRDefault="00E323E7" w:rsidP="00E323E7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3E7">
        <w:rPr>
          <w:rFonts w:ascii="Times New Roman" w:hAnsi="Times New Roman" w:cs="Times New Roman"/>
          <w:sz w:val="28"/>
          <w:szCs w:val="28"/>
        </w:rPr>
        <w:t>- низкий коэффициент использования установленной мощности котельных;</w:t>
      </w:r>
    </w:p>
    <w:p w:rsidR="00E323E7" w:rsidRPr="00E323E7" w:rsidRDefault="00E323E7" w:rsidP="00E323E7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3E7">
        <w:rPr>
          <w:rFonts w:ascii="Times New Roman" w:hAnsi="Times New Roman" w:cs="Times New Roman"/>
          <w:sz w:val="28"/>
          <w:szCs w:val="28"/>
        </w:rPr>
        <w:t>- высокий уровень морального и физического износа основного и вспомогательного теплотехнического оборудования источников тепловой энергии и тепловых сетей, значительная доля оборудования которых  выработала нормативный срок службы;</w:t>
      </w:r>
    </w:p>
    <w:p w:rsidR="00E323E7" w:rsidRPr="00E323E7" w:rsidRDefault="00E323E7" w:rsidP="00E323E7">
      <w:pPr>
        <w:pStyle w:val="a6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3E7">
        <w:rPr>
          <w:rFonts w:ascii="Times New Roman" w:hAnsi="Times New Roman" w:cs="Times New Roman"/>
          <w:sz w:val="28"/>
          <w:szCs w:val="28"/>
        </w:rPr>
        <w:t xml:space="preserve">- поскольку средний уровень износа теплотехнического оборудования приближается к </w:t>
      </w:r>
      <w:proofErr w:type="gramStart"/>
      <w:r w:rsidRPr="00E323E7">
        <w:rPr>
          <w:rFonts w:ascii="Times New Roman" w:hAnsi="Times New Roman" w:cs="Times New Roman"/>
          <w:sz w:val="28"/>
          <w:szCs w:val="28"/>
        </w:rPr>
        <w:t>критическому</w:t>
      </w:r>
      <w:proofErr w:type="gramEnd"/>
      <w:r w:rsidRPr="00E323E7">
        <w:rPr>
          <w:rFonts w:ascii="Times New Roman" w:hAnsi="Times New Roman" w:cs="Times New Roman"/>
          <w:sz w:val="28"/>
          <w:szCs w:val="28"/>
        </w:rPr>
        <w:t>,  возрастает возможность возникновения аварийных ситуаций, снижающих качество предоставления услуг теплоснабжения;</w:t>
      </w:r>
    </w:p>
    <w:p w:rsidR="00E323E7" w:rsidRPr="00146898" w:rsidRDefault="00E323E7" w:rsidP="00E323E7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23E7">
        <w:rPr>
          <w:rFonts w:ascii="Times New Roman" w:hAnsi="Times New Roman" w:cs="Times New Roman"/>
          <w:sz w:val="28"/>
          <w:szCs w:val="28"/>
        </w:rPr>
        <w:t>- низкий уровень автоматизации, отвечающей современным требованиям.</w:t>
      </w:r>
    </w:p>
    <w:p w:rsidR="00AA4073" w:rsidRPr="00146898" w:rsidRDefault="00AA4073" w:rsidP="00E32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Исходя из задач социально-экономического развития Российской Федерации  и Краснодарского края на ближайший период и среднесрочную перспективу для преодоления критического положения в сфере социального развития Темрюкского городского поселения Темрюкского района необходимо проведение упреждающих мероприятий.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Настоящая Программа разработана в с</w:t>
      </w:r>
      <w:r w:rsidR="00BC3073">
        <w:rPr>
          <w:rFonts w:ascii="Times New Roman" w:hAnsi="Times New Roman" w:cs="Times New Roman"/>
          <w:sz w:val="28"/>
          <w:szCs w:val="28"/>
        </w:rPr>
        <w:t xml:space="preserve">оответствии с Федеральным законом </w:t>
      </w:r>
      <w:r w:rsidRPr="00146898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BC3073">
        <w:rPr>
          <w:rFonts w:ascii="Times New Roman" w:hAnsi="Times New Roman" w:cs="Times New Roman"/>
          <w:sz w:val="28"/>
          <w:szCs w:val="28"/>
        </w:rPr>
        <w:t xml:space="preserve">от 27.07.2010 №190-ФЗ «О теплоснабжении». </w:t>
      </w:r>
      <w:r w:rsidRPr="00146898">
        <w:rPr>
          <w:rFonts w:ascii="Times New Roman" w:hAnsi="Times New Roman" w:cs="Times New Roman"/>
          <w:sz w:val="28"/>
          <w:szCs w:val="28"/>
        </w:rPr>
        <w:t xml:space="preserve">Мероприятия Программы разработаны с учетом </w:t>
      </w:r>
      <w:r w:rsidR="00BC3073">
        <w:rPr>
          <w:rFonts w:ascii="Times New Roman" w:hAnsi="Times New Roman" w:cs="Times New Roman"/>
          <w:sz w:val="28"/>
          <w:szCs w:val="28"/>
        </w:rPr>
        <w:t>требований</w:t>
      </w:r>
      <w:r w:rsidR="00BC3073" w:rsidRPr="00BC3073">
        <w:rPr>
          <w:rFonts w:ascii="Times New Roman" w:hAnsi="Times New Roman" w:cs="Times New Roman"/>
          <w:sz w:val="28"/>
          <w:szCs w:val="28"/>
        </w:rPr>
        <w:t xml:space="preserve"> </w:t>
      </w:r>
      <w:r w:rsidR="00BC3073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Российской Федерации от 22.02.2012 №154 «О требованиях к схемам теплоснабжения, порядку их разработки и утверждения». </w:t>
      </w:r>
      <w:r w:rsidRPr="00146898">
        <w:rPr>
          <w:rFonts w:ascii="Times New Roman" w:hAnsi="Times New Roman" w:cs="Times New Roman"/>
          <w:sz w:val="28"/>
          <w:szCs w:val="28"/>
        </w:rPr>
        <w:t xml:space="preserve">Реализация Программы предусматривает переход к формированию в Темрюкском городском поселении Темрюкского района условий, обеспечивающих более высокий жизненный стандарт, соответствующий новым требованиям к качеству </w:t>
      </w:r>
      <w:r w:rsidRPr="00146898">
        <w:rPr>
          <w:rFonts w:ascii="Times New Roman" w:hAnsi="Times New Roman" w:cs="Times New Roman"/>
          <w:sz w:val="28"/>
          <w:szCs w:val="28"/>
        </w:rPr>
        <w:lastRenderedPageBreak/>
        <w:t>предоставления коммунальных услуг населению, создание предпосылок устойчивого развития.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Решение организационно-методических, экономических и правов</w:t>
      </w:r>
      <w:r>
        <w:rPr>
          <w:rFonts w:ascii="Times New Roman" w:hAnsi="Times New Roman" w:cs="Times New Roman"/>
          <w:sz w:val="28"/>
          <w:szCs w:val="28"/>
        </w:rPr>
        <w:t>ых проблем в сфер</w:t>
      </w:r>
      <w:r w:rsidR="00BC3073">
        <w:rPr>
          <w:rFonts w:ascii="Times New Roman" w:hAnsi="Times New Roman" w:cs="Times New Roman"/>
          <w:sz w:val="28"/>
          <w:szCs w:val="28"/>
        </w:rPr>
        <w:t xml:space="preserve">е </w:t>
      </w:r>
      <w:proofErr w:type="gramStart"/>
      <w:r w:rsidR="00BC3073">
        <w:rPr>
          <w:rFonts w:ascii="Times New Roman" w:hAnsi="Times New Roman" w:cs="Times New Roman"/>
          <w:sz w:val="28"/>
          <w:szCs w:val="28"/>
        </w:rPr>
        <w:t>развития теплоснабжения</w:t>
      </w:r>
      <w:r w:rsidRPr="00146898">
        <w:rPr>
          <w:rFonts w:ascii="Times New Roman" w:hAnsi="Times New Roman" w:cs="Times New Roman"/>
          <w:sz w:val="28"/>
          <w:szCs w:val="28"/>
        </w:rPr>
        <w:t xml:space="preserve"> населенных пунктов Темрюкского городского поселения Темрюкского района</w:t>
      </w:r>
      <w:proofErr w:type="gramEnd"/>
      <w:r w:rsidRPr="00146898">
        <w:rPr>
          <w:rFonts w:ascii="Times New Roman" w:hAnsi="Times New Roman" w:cs="Times New Roman"/>
          <w:sz w:val="28"/>
          <w:szCs w:val="28"/>
        </w:rPr>
        <w:t xml:space="preserve"> требует использования программно-целевого метода.</w:t>
      </w:r>
    </w:p>
    <w:p w:rsidR="009027EE" w:rsidRDefault="0043147A" w:rsidP="009027EE">
      <w:pPr>
        <w:pStyle w:val="ConsPlusNonformat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Цели, задачи и целевые показатели, сроки и этапы реализации муниципальной программы</w:t>
      </w:r>
      <w:r w:rsidR="009027EE" w:rsidRPr="002B648B">
        <w:rPr>
          <w:rFonts w:ascii="Times New Roman" w:hAnsi="Times New Roman" w:cs="Times New Roman"/>
          <w:b/>
          <w:sz w:val="28"/>
          <w:szCs w:val="28"/>
        </w:rPr>
        <w:t>.</w:t>
      </w:r>
    </w:p>
    <w:p w:rsidR="009027EE" w:rsidRPr="008E4A5E" w:rsidRDefault="009027EE" w:rsidP="009027EE">
      <w:pPr>
        <w:pStyle w:val="ConsPlusNonformat"/>
        <w:widowControl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861E2B" w:rsidRPr="00146898" w:rsidRDefault="0043147A" w:rsidP="00AC6D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муниципальной программы</w:t>
      </w:r>
      <w:r w:rsidR="00861E2B" w:rsidRPr="00146898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AC6DBF">
        <w:rPr>
          <w:rFonts w:ascii="Times New Roman" w:hAnsi="Times New Roman" w:cs="Times New Roman"/>
          <w:sz w:val="28"/>
          <w:szCs w:val="28"/>
        </w:rPr>
        <w:t>обеспече</w:t>
      </w:r>
      <w:r w:rsidR="00521683">
        <w:rPr>
          <w:rFonts w:ascii="Times New Roman" w:hAnsi="Times New Roman" w:cs="Times New Roman"/>
          <w:sz w:val="28"/>
          <w:szCs w:val="28"/>
        </w:rPr>
        <w:t>ние бесперебойного теплоснабжения</w:t>
      </w:r>
      <w:r w:rsidR="00B02CD9">
        <w:rPr>
          <w:rFonts w:ascii="Times New Roman" w:hAnsi="Times New Roman" w:cs="Times New Roman"/>
          <w:sz w:val="28"/>
          <w:szCs w:val="28"/>
        </w:rPr>
        <w:t xml:space="preserve">  на территории Темрюкского городского поселения Темрюкского района</w:t>
      </w:r>
      <w:r w:rsidR="00AC6DBF">
        <w:rPr>
          <w:rFonts w:ascii="Times New Roman" w:hAnsi="Times New Roman" w:cs="Times New Roman"/>
          <w:sz w:val="28"/>
          <w:szCs w:val="28"/>
        </w:rPr>
        <w:t>.</w:t>
      </w:r>
    </w:p>
    <w:p w:rsidR="0043147A" w:rsidRDefault="00FF0CE7" w:rsidP="00B02C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Задачи:</w:t>
      </w:r>
      <w:r w:rsidR="00B02CD9">
        <w:rPr>
          <w:rFonts w:ascii="Times New Roman" w:hAnsi="Times New Roman" w:cs="Times New Roman"/>
          <w:sz w:val="28"/>
          <w:szCs w:val="28"/>
        </w:rPr>
        <w:t xml:space="preserve">   </w:t>
      </w:r>
      <w:r w:rsidR="00521683">
        <w:rPr>
          <w:rFonts w:ascii="Times New Roman" w:hAnsi="Times New Roman" w:cs="Times New Roman"/>
          <w:sz w:val="28"/>
          <w:szCs w:val="28"/>
        </w:rPr>
        <w:t>Содержание и реконструкция систем теплоснабжения.</w:t>
      </w:r>
    </w:p>
    <w:p w:rsidR="00A26977" w:rsidRDefault="00A26977" w:rsidP="0043147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показатели:</w:t>
      </w:r>
    </w:p>
    <w:tbl>
      <w:tblPr>
        <w:tblStyle w:val="ae"/>
        <w:tblW w:w="0" w:type="auto"/>
        <w:tblLook w:val="04A0"/>
      </w:tblPr>
      <w:tblGrid>
        <w:gridCol w:w="595"/>
        <w:gridCol w:w="2925"/>
        <w:gridCol w:w="1471"/>
        <w:gridCol w:w="1129"/>
        <w:gridCol w:w="1005"/>
        <w:gridCol w:w="1500"/>
        <w:gridCol w:w="1512"/>
      </w:tblGrid>
      <w:tr w:rsidR="000E17B6" w:rsidTr="000E17B6">
        <w:trPr>
          <w:trHeight w:val="315"/>
        </w:trPr>
        <w:tc>
          <w:tcPr>
            <w:tcW w:w="595" w:type="dxa"/>
            <w:vMerge w:val="restart"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25" w:type="dxa"/>
            <w:vMerge w:val="restart"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71" w:type="dxa"/>
            <w:vMerge w:val="restart"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</w:t>
            </w:r>
          </w:p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1129" w:type="dxa"/>
            <w:vMerge w:val="restart"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4017" w:type="dxa"/>
            <w:gridSpan w:val="3"/>
            <w:tcBorders>
              <w:bottom w:val="single" w:sz="4" w:space="0" w:color="auto"/>
            </w:tcBorders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0E17B6" w:rsidTr="000E17B6">
        <w:trPr>
          <w:trHeight w:val="330"/>
        </w:trPr>
        <w:tc>
          <w:tcPr>
            <w:tcW w:w="595" w:type="dxa"/>
            <w:vMerge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5" w:type="dxa"/>
            <w:vMerge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  <w:vMerge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9" w:type="dxa"/>
            <w:vMerge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right w:val="single" w:sz="4" w:space="0" w:color="auto"/>
            </w:tcBorders>
          </w:tcPr>
          <w:p w:rsidR="000E17B6" w:rsidRDefault="000E17B6" w:rsidP="000E17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  <w:p w:rsidR="000E17B6" w:rsidRDefault="000E17B6" w:rsidP="000E17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7B6" w:rsidRDefault="000E17B6" w:rsidP="000E17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  <w:p w:rsidR="000E17B6" w:rsidRDefault="000E17B6" w:rsidP="000E17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</w:tcBorders>
          </w:tcPr>
          <w:p w:rsidR="000E17B6" w:rsidRDefault="000E17B6" w:rsidP="000E17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  <w:p w:rsidR="000E17B6" w:rsidRDefault="000E17B6" w:rsidP="000E17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0E17B6" w:rsidTr="00A30EC9">
        <w:tc>
          <w:tcPr>
            <w:tcW w:w="595" w:type="dxa"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542" w:type="dxa"/>
            <w:gridSpan w:val="6"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Темрюкского городского поселения Темрюкского района  «Теплоснабжение»</w:t>
            </w:r>
          </w:p>
        </w:tc>
      </w:tr>
      <w:tr w:rsidR="000E17B6" w:rsidTr="000E17B6">
        <w:tc>
          <w:tcPr>
            <w:tcW w:w="595" w:type="dxa"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925" w:type="dxa"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разработанных схем</w:t>
            </w:r>
          </w:p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теплоснабжения</w:t>
            </w:r>
          </w:p>
        </w:tc>
        <w:tc>
          <w:tcPr>
            <w:tcW w:w="1471" w:type="dxa"/>
          </w:tcPr>
          <w:p w:rsidR="000E17B6" w:rsidRDefault="000E17B6" w:rsidP="000E17B6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129" w:type="dxa"/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1005" w:type="dxa"/>
            <w:tcBorders>
              <w:right w:val="single" w:sz="4" w:space="0" w:color="auto"/>
            </w:tcBorders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1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-</w:t>
            </w:r>
          </w:p>
        </w:tc>
        <w:tc>
          <w:tcPr>
            <w:tcW w:w="1512" w:type="dxa"/>
            <w:tcBorders>
              <w:left w:val="single" w:sz="4" w:space="0" w:color="auto"/>
            </w:tcBorders>
          </w:tcPr>
          <w:p w:rsidR="000E17B6" w:rsidRDefault="000E17B6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-</w:t>
            </w:r>
          </w:p>
        </w:tc>
      </w:tr>
    </w:tbl>
    <w:p w:rsidR="00A26977" w:rsidRDefault="00A26977" w:rsidP="0043147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147A" w:rsidRPr="00146898" w:rsidRDefault="001E45BC" w:rsidP="00B6766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реализации муниципальной программы: 2017 – 2019 годы.</w:t>
      </w:r>
    </w:p>
    <w:p w:rsidR="00146898" w:rsidRPr="00697014" w:rsidRDefault="00146898" w:rsidP="00697014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014">
        <w:rPr>
          <w:rFonts w:ascii="Times New Roman" w:hAnsi="Times New Roman" w:cs="Times New Roman"/>
          <w:b/>
          <w:sz w:val="28"/>
          <w:szCs w:val="28"/>
        </w:rPr>
        <w:t>Переч</w:t>
      </w:r>
      <w:r w:rsidR="001E45BC">
        <w:rPr>
          <w:rFonts w:ascii="Times New Roman" w:hAnsi="Times New Roman" w:cs="Times New Roman"/>
          <w:b/>
          <w:sz w:val="28"/>
          <w:szCs w:val="28"/>
        </w:rPr>
        <w:t>ень и краткое описание основных мероприятий муниципальной программы</w:t>
      </w:r>
    </w:p>
    <w:p w:rsidR="00146898" w:rsidRPr="00146898" w:rsidRDefault="00146898" w:rsidP="00E81C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6DBF" w:rsidRDefault="00146898" w:rsidP="00AC6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Программой предусматриваются мероприятия, направленные на развитие </w:t>
      </w:r>
      <w:r w:rsidR="000E17B6">
        <w:rPr>
          <w:rFonts w:ascii="Times New Roman" w:hAnsi="Times New Roman" w:cs="Times New Roman"/>
          <w:sz w:val="28"/>
          <w:szCs w:val="28"/>
        </w:rPr>
        <w:t xml:space="preserve"> систем теплоснабжения,</w:t>
      </w:r>
      <w:r w:rsidRPr="00146898">
        <w:rPr>
          <w:rFonts w:ascii="Times New Roman" w:hAnsi="Times New Roman" w:cs="Times New Roman"/>
          <w:sz w:val="28"/>
          <w:szCs w:val="28"/>
        </w:rPr>
        <w:t xml:space="preserve"> повышение</w:t>
      </w:r>
      <w:r w:rsidR="000E17B6">
        <w:rPr>
          <w:rFonts w:ascii="Times New Roman" w:hAnsi="Times New Roman" w:cs="Times New Roman"/>
          <w:sz w:val="28"/>
          <w:szCs w:val="28"/>
        </w:rPr>
        <w:t xml:space="preserve"> их</w:t>
      </w:r>
      <w:r w:rsidRPr="00146898">
        <w:rPr>
          <w:rFonts w:ascii="Times New Roman" w:hAnsi="Times New Roman" w:cs="Times New Roman"/>
          <w:sz w:val="28"/>
          <w:szCs w:val="28"/>
        </w:rPr>
        <w:t xml:space="preserve"> надежности и безопасности.</w:t>
      </w:r>
    </w:p>
    <w:tbl>
      <w:tblPr>
        <w:tblStyle w:val="ae"/>
        <w:tblW w:w="10491" w:type="dxa"/>
        <w:tblInd w:w="-318" w:type="dxa"/>
        <w:tblLayout w:type="fixed"/>
        <w:tblLook w:val="04A0"/>
      </w:tblPr>
      <w:tblGrid>
        <w:gridCol w:w="710"/>
        <w:gridCol w:w="1984"/>
        <w:gridCol w:w="1134"/>
        <w:gridCol w:w="299"/>
        <w:gridCol w:w="835"/>
        <w:gridCol w:w="142"/>
        <w:gridCol w:w="709"/>
        <w:gridCol w:w="142"/>
        <w:gridCol w:w="850"/>
        <w:gridCol w:w="851"/>
        <w:gridCol w:w="980"/>
        <w:gridCol w:w="154"/>
        <w:gridCol w:w="1701"/>
      </w:tblGrid>
      <w:tr w:rsidR="00B50175" w:rsidTr="008A2882">
        <w:trPr>
          <w:trHeight w:val="240"/>
        </w:trPr>
        <w:tc>
          <w:tcPr>
            <w:tcW w:w="710" w:type="dxa"/>
            <w:vMerge w:val="restart"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№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134" w:type="dxa"/>
            <w:vMerge w:val="restart"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Источник</w:t>
            </w:r>
          </w:p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  <w:proofErr w:type="spellEnd"/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  <w:proofErr w:type="spellEnd"/>
          </w:p>
        </w:tc>
        <w:tc>
          <w:tcPr>
            <w:tcW w:w="1134" w:type="dxa"/>
            <w:gridSpan w:val="2"/>
            <w:vMerge w:val="restart"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Объем</w:t>
            </w:r>
          </w:p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финанси</w:t>
            </w:r>
            <w:proofErr w:type="spellEnd"/>
          </w:p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рования</w:t>
            </w:r>
            <w:proofErr w:type="spellEnd"/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(тыс.р.)</w:t>
            </w:r>
          </w:p>
        </w:tc>
        <w:tc>
          <w:tcPr>
            <w:tcW w:w="2694" w:type="dxa"/>
            <w:gridSpan w:val="5"/>
            <w:tcBorders>
              <w:bottom w:val="single" w:sz="4" w:space="0" w:color="auto"/>
            </w:tcBorders>
          </w:tcPr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134" w:type="dxa"/>
            <w:gridSpan w:val="2"/>
            <w:vMerge w:val="restart"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Результат</w:t>
            </w:r>
          </w:p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реализа</w:t>
            </w:r>
            <w:proofErr w:type="spellEnd"/>
          </w:p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ции</w:t>
            </w:r>
            <w:proofErr w:type="spellEnd"/>
          </w:p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мероприя</w:t>
            </w:r>
            <w:proofErr w:type="spellEnd"/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тия</w:t>
            </w:r>
            <w:proofErr w:type="spellEnd"/>
          </w:p>
        </w:tc>
        <w:tc>
          <w:tcPr>
            <w:tcW w:w="1701" w:type="dxa"/>
            <w:vMerge w:val="restart"/>
          </w:tcPr>
          <w:p w:rsidR="00E26FBE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Заказчик,</w:t>
            </w:r>
          </w:p>
          <w:p w:rsidR="00B50175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главный</w:t>
            </w:r>
          </w:p>
          <w:p w:rsidR="00B50175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распоряди</w:t>
            </w:r>
            <w:proofErr w:type="spellEnd"/>
          </w:p>
          <w:p w:rsidR="00B50175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тель</w:t>
            </w:r>
            <w:proofErr w:type="spellEnd"/>
          </w:p>
          <w:p w:rsidR="00B50175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бюджетных</w:t>
            </w:r>
          </w:p>
          <w:p w:rsidR="00B50175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средств,</w:t>
            </w:r>
          </w:p>
          <w:p w:rsidR="00B50175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исполнитель</w:t>
            </w:r>
          </w:p>
          <w:p w:rsidR="00B50175" w:rsidRPr="00E26FBE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00D31" w:rsidTr="008A2882">
        <w:trPr>
          <w:trHeight w:val="855"/>
        </w:trPr>
        <w:tc>
          <w:tcPr>
            <w:tcW w:w="710" w:type="dxa"/>
            <w:vMerge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2017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2018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2019</w:t>
            </w:r>
          </w:p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  <w:gridSpan w:val="2"/>
            <w:vMerge/>
          </w:tcPr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26FBE" w:rsidRPr="00E26FBE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B50175" w:rsidTr="008A2882">
        <w:tc>
          <w:tcPr>
            <w:tcW w:w="710" w:type="dxa"/>
          </w:tcPr>
          <w:p w:rsidR="00B50175" w:rsidRPr="00E26FBE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B50175" w:rsidRPr="00E26FBE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797" w:type="dxa"/>
            <w:gridSpan w:val="11"/>
          </w:tcPr>
          <w:p w:rsidR="00B50175" w:rsidRPr="00E26FBE" w:rsidRDefault="0097446C" w:rsidP="0097446C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Обеспечение бесперебойно</w:t>
            </w:r>
            <w:r w:rsidR="00BB7F7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го </w:t>
            </w:r>
            <w:r w:rsidR="00521683">
              <w:rPr>
                <w:rFonts w:ascii="Times New Roman" w:eastAsiaTheme="minorEastAsia" w:hAnsi="Times New Roman" w:cs="Times New Roman"/>
                <w:sz w:val="24"/>
                <w:szCs w:val="24"/>
              </w:rPr>
              <w:t>теплоснабжения</w:t>
            </w:r>
            <w:r w:rsidR="00521545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на территории Темрюкского городского поселения Темрюкского района</w:t>
            </w:r>
          </w:p>
        </w:tc>
      </w:tr>
      <w:tr w:rsidR="00B50175" w:rsidTr="008A2882">
        <w:tc>
          <w:tcPr>
            <w:tcW w:w="710" w:type="dxa"/>
          </w:tcPr>
          <w:p w:rsidR="00B50175" w:rsidRPr="00E26FBE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984" w:type="dxa"/>
          </w:tcPr>
          <w:p w:rsidR="00B50175" w:rsidRPr="00E26FBE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7797" w:type="dxa"/>
            <w:gridSpan w:val="11"/>
          </w:tcPr>
          <w:p w:rsidR="007D6919" w:rsidRPr="007D6919" w:rsidRDefault="007D6919" w:rsidP="007D6919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919">
              <w:rPr>
                <w:rFonts w:ascii="Times New Roman" w:hAnsi="Times New Roman" w:cs="Times New Roman"/>
                <w:sz w:val="24"/>
                <w:szCs w:val="24"/>
              </w:rPr>
              <w:t>Содержание и реконструкция систем теплоснабжения</w:t>
            </w:r>
          </w:p>
          <w:p w:rsidR="00B50175" w:rsidRPr="00E26FBE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97446C" w:rsidTr="009B7950">
        <w:trPr>
          <w:trHeight w:val="405"/>
        </w:trPr>
        <w:tc>
          <w:tcPr>
            <w:tcW w:w="710" w:type="dxa"/>
            <w:vMerge w:val="restart"/>
          </w:tcPr>
          <w:p w:rsidR="0097446C" w:rsidRPr="00E26FBE" w:rsidRDefault="0097446C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984" w:type="dxa"/>
            <w:vMerge w:val="restart"/>
          </w:tcPr>
          <w:p w:rsidR="0097446C" w:rsidRPr="007D6919" w:rsidRDefault="007D6919" w:rsidP="007D6919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7D6919">
              <w:rPr>
                <w:rFonts w:ascii="Times New Roman" w:hAnsi="Times New Roman" w:cs="Times New Roman"/>
                <w:sz w:val="24"/>
                <w:szCs w:val="24"/>
              </w:rPr>
              <w:t>Разработка схем теплоснабжения</w:t>
            </w:r>
          </w:p>
        </w:tc>
        <w:tc>
          <w:tcPr>
            <w:tcW w:w="1433" w:type="dxa"/>
            <w:gridSpan w:val="2"/>
            <w:tcBorders>
              <w:bottom w:val="single" w:sz="4" w:space="0" w:color="auto"/>
            </w:tcBorders>
          </w:tcPr>
          <w:p w:rsidR="0097446C" w:rsidRPr="00E26FBE" w:rsidRDefault="0097446C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77" w:type="dxa"/>
            <w:gridSpan w:val="2"/>
            <w:tcBorders>
              <w:bottom w:val="single" w:sz="4" w:space="0" w:color="auto"/>
            </w:tcBorders>
          </w:tcPr>
          <w:p w:rsidR="0097446C" w:rsidRPr="00E26FBE" w:rsidRDefault="007D691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524,0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97446C" w:rsidRPr="00E26FBE" w:rsidRDefault="007D691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524,0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7446C" w:rsidRPr="00E26FBE" w:rsidRDefault="00846B51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7446C" w:rsidRPr="00E26FBE" w:rsidRDefault="00846B51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97446C" w:rsidRPr="00E26FBE" w:rsidRDefault="007D691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  <w:r w:rsidR="001B7C91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855" w:type="dxa"/>
            <w:gridSpan w:val="2"/>
            <w:tcBorders>
              <w:bottom w:val="single" w:sz="4" w:space="0" w:color="auto"/>
            </w:tcBorders>
          </w:tcPr>
          <w:p w:rsidR="0097446C" w:rsidRDefault="00900D31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Администрация</w:t>
            </w:r>
          </w:p>
          <w:p w:rsidR="00900D31" w:rsidRPr="00E26FBE" w:rsidRDefault="000E17B6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Темрюкского городского поселения Темрюкского района</w:t>
            </w:r>
          </w:p>
        </w:tc>
      </w:tr>
      <w:tr w:rsidR="0097446C" w:rsidTr="009B7950">
        <w:trPr>
          <w:trHeight w:val="345"/>
        </w:trPr>
        <w:tc>
          <w:tcPr>
            <w:tcW w:w="710" w:type="dxa"/>
            <w:vMerge/>
          </w:tcPr>
          <w:p w:rsidR="0097446C" w:rsidRDefault="0097446C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97446C" w:rsidRDefault="0097446C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446C" w:rsidRPr="00E26FBE" w:rsidRDefault="0097446C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446C" w:rsidRPr="00E26FBE" w:rsidRDefault="001B7C91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524,0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446C" w:rsidRPr="00E26FBE" w:rsidRDefault="001B7C91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524,0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97446C" w:rsidRPr="00E26FBE" w:rsidRDefault="00846B51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7446C" w:rsidRPr="00E26FBE" w:rsidRDefault="00D52EC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97446C" w:rsidRPr="00E26FBE" w:rsidRDefault="00D52EC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7446C" w:rsidRPr="00E26FBE" w:rsidRDefault="00D52EC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-</w:t>
            </w:r>
          </w:p>
        </w:tc>
      </w:tr>
    </w:tbl>
    <w:p w:rsidR="00B6766A" w:rsidRDefault="00B6766A" w:rsidP="00521545">
      <w:pPr>
        <w:pStyle w:val="ConsNormal"/>
        <w:widowControl/>
        <w:ind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E1D36" w:rsidRDefault="009E1D36" w:rsidP="00126899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7691" w:rsidRDefault="003C7691" w:rsidP="00126899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648B">
        <w:rPr>
          <w:rFonts w:ascii="Times New Roman" w:hAnsi="Times New Roman" w:cs="Times New Roman"/>
          <w:b/>
          <w:color w:val="000000"/>
          <w:sz w:val="28"/>
          <w:szCs w:val="28"/>
        </w:rPr>
        <w:t>4. Обоснование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ресурсного обеспечения П</w:t>
      </w:r>
      <w:r w:rsidRPr="002B648B">
        <w:rPr>
          <w:rFonts w:ascii="Times New Roman" w:hAnsi="Times New Roman" w:cs="Times New Roman"/>
          <w:b/>
          <w:color w:val="000000"/>
          <w:sz w:val="28"/>
          <w:szCs w:val="28"/>
        </w:rPr>
        <w:t>рограммы.</w:t>
      </w:r>
    </w:p>
    <w:p w:rsidR="003C7691" w:rsidRPr="0033348C" w:rsidRDefault="003C7691" w:rsidP="003C7691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7691" w:rsidRPr="003C7691" w:rsidRDefault="003C7691" w:rsidP="003C76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sub_10041"/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Программы составляет  </w:t>
      </w:r>
      <w:r w:rsidR="00B02CD9">
        <w:rPr>
          <w:rFonts w:ascii="Times New Roman" w:hAnsi="Times New Roman" w:cs="Times New Roman"/>
          <w:sz w:val="28"/>
          <w:szCs w:val="28"/>
        </w:rPr>
        <w:t>524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2CD9">
        <w:rPr>
          <w:rFonts w:ascii="Times New Roman" w:eastAsia="Times New Roman" w:hAnsi="Times New Roman" w:cs="Times New Roman"/>
          <w:sz w:val="28"/>
          <w:szCs w:val="28"/>
        </w:rPr>
        <w:t>руб</w:t>
      </w:r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bookmarkEnd w:id="0"/>
    </w:p>
    <w:p w:rsidR="009E1D36" w:rsidRDefault="003C7691" w:rsidP="00846B5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691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Выделение средств на реализацию мероприятий Программы производится из бюджета Темрюкского городского поселения  Темрюкского района, утвержденного в установленном порядке</w:t>
      </w:r>
      <w:r w:rsidR="000478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расчета:</w:t>
      </w:r>
    </w:p>
    <w:p w:rsidR="00B6766A" w:rsidRDefault="00B6766A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5937"/>
        <w:gridCol w:w="1400"/>
        <w:gridCol w:w="1400"/>
        <w:gridCol w:w="1400"/>
      </w:tblGrid>
      <w:tr w:rsidR="000E17B6" w:rsidTr="000E17B6">
        <w:trPr>
          <w:trHeight w:val="225"/>
        </w:trPr>
        <w:tc>
          <w:tcPr>
            <w:tcW w:w="6427" w:type="dxa"/>
            <w:vMerge w:val="restart"/>
          </w:tcPr>
          <w:p w:rsidR="000E17B6" w:rsidRPr="000E17B6" w:rsidRDefault="000E17B6" w:rsidP="000478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17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3710" w:type="dxa"/>
            <w:gridSpan w:val="3"/>
            <w:tcBorders>
              <w:bottom w:val="single" w:sz="4" w:space="0" w:color="auto"/>
            </w:tcBorders>
          </w:tcPr>
          <w:p w:rsidR="000E17B6" w:rsidRPr="000E17B6" w:rsidRDefault="000E17B6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17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том числе по годам</w:t>
            </w:r>
          </w:p>
        </w:tc>
      </w:tr>
      <w:tr w:rsidR="000E17B6" w:rsidTr="000E17B6">
        <w:trPr>
          <w:trHeight w:val="405"/>
        </w:trPr>
        <w:tc>
          <w:tcPr>
            <w:tcW w:w="6427" w:type="dxa"/>
            <w:vMerge/>
          </w:tcPr>
          <w:p w:rsidR="000E17B6" w:rsidRPr="00047800" w:rsidRDefault="000E17B6" w:rsidP="000478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right w:val="single" w:sz="4" w:space="0" w:color="auto"/>
            </w:tcBorders>
          </w:tcPr>
          <w:p w:rsidR="000E17B6" w:rsidRPr="000E17B6" w:rsidRDefault="000E17B6" w:rsidP="00F200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17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2017 год (тыс</w:t>
            </w:r>
            <w:proofErr w:type="gramStart"/>
            <w:r w:rsidRPr="000E17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0E17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уб.)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7B6" w:rsidRPr="000E17B6" w:rsidRDefault="000E17B6" w:rsidP="00F200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17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 год (тыс</w:t>
            </w:r>
            <w:proofErr w:type="gramStart"/>
            <w:r w:rsidRPr="000E17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0E17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уб.)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</w:tcPr>
          <w:p w:rsidR="000E17B6" w:rsidRPr="000E17B6" w:rsidRDefault="000E17B6" w:rsidP="00F200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E17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2018 год (тыс</w:t>
            </w:r>
            <w:proofErr w:type="gramStart"/>
            <w:r w:rsidRPr="000E17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0E17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уб.)</w:t>
            </w:r>
          </w:p>
        </w:tc>
      </w:tr>
      <w:tr w:rsidR="000E17B6" w:rsidTr="00AE686A">
        <w:tc>
          <w:tcPr>
            <w:tcW w:w="6427" w:type="dxa"/>
          </w:tcPr>
          <w:p w:rsidR="000E17B6" w:rsidRDefault="000E17B6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0E17B6" w:rsidRDefault="000E17B6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0E17B6" w:rsidRDefault="000E17B6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48" w:type="dxa"/>
            <w:tcBorders>
              <w:left w:val="single" w:sz="4" w:space="0" w:color="auto"/>
            </w:tcBorders>
          </w:tcPr>
          <w:p w:rsidR="000E17B6" w:rsidRDefault="000E17B6" w:rsidP="000E17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E17B6" w:rsidTr="00FE73E5">
        <w:tc>
          <w:tcPr>
            <w:tcW w:w="6427" w:type="dxa"/>
          </w:tcPr>
          <w:p w:rsidR="000E17B6" w:rsidRDefault="000E17B6" w:rsidP="00F200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0E17B6" w:rsidRDefault="000E17B6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524,0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0E17B6" w:rsidRDefault="000E17B6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48" w:type="dxa"/>
            <w:tcBorders>
              <w:left w:val="single" w:sz="4" w:space="0" w:color="auto"/>
            </w:tcBorders>
          </w:tcPr>
          <w:p w:rsidR="000E17B6" w:rsidRPr="00846B51" w:rsidRDefault="000E17B6" w:rsidP="00846B51">
            <w:pPr>
              <w:autoSpaceDE w:val="0"/>
              <w:autoSpaceDN w:val="0"/>
              <w:adjustRightInd w:val="0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</w:tr>
    </w:tbl>
    <w:p w:rsidR="00047800" w:rsidRPr="00F2001E" w:rsidRDefault="00047800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C7691" w:rsidRPr="00D34C83" w:rsidRDefault="00D34C83" w:rsidP="00D34C83">
      <w:pPr>
        <w:autoSpaceDE w:val="0"/>
        <w:autoSpaceDN w:val="0"/>
        <w:adjustRightInd w:val="0"/>
        <w:spacing w:after="0" w:line="240" w:lineRule="auto"/>
        <w:ind w:left="173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5.</w:t>
      </w:r>
      <w:r w:rsidRPr="00D34C83">
        <w:rPr>
          <w:rFonts w:ascii="Times New Roman" w:hAnsi="Times New Roman" w:cs="Times New Roman"/>
          <w:b/>
          <w:color w:val="000000"/>
          <w:sz w:val="28"/>
          <w:szCs w:val="28"/>
        </w:rPr>
        <w:t>Методика оценки эффективнос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ти реализации муниципальной программы</w:t>
      </w:r>
    </w:p>
    <w:p w:rsidR="00126899" w:rsidRDefault="00126899" w:rsidP="003C7691">
      <w:pPr>
        <w:pStyle w:val="ad"/>
        <w:tabs>
          <w:tab w:val="left" w:pos="7152"/>
        </w:tabs>
        <w:jc w:val="center"/>
        <w:rPr>
          <w:b/>
          <w:sz w:val="28"/>
          <w:szCs w:val="28"/>
        </w:rPr>
      </w:pPr>
    </w:p>
    <w:p w:rsidR="00281416" w:rsidRDefault="00281416" w:rsidP="00D34C83">
      <w:pPr>
        <w:pStyle w:val="ad"/>
        <w:tabs>
          <w:tab w:val="left" w:pos="7152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281416">
        <w:rPr>
          <w:sz w:val="28"/>
          <w:szCs w:val="28"/>
        </w:rPr>
        <w:t>Методика оценки эффективности</w:t>
      </w:r>
      <w:r>
        <w:rPr>
          <w:sz w:val="28"/>
          <w:szCs w:val="28"/>
        </w:rPr>
        <w:t xml:space="preserve">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493D0C" w:rsidRPr="00846B51" w:rsidRDefault="00281416" w:rsidP="00846B51">
      <w:pPr>
        <w:pStyle w:val="ad"/>
        <w:tabs>
          <w:tab w:val="left" w:pos="7152"/>
        </w:tabs>
        <w:jc w:val="both"/>
        <w:rPr>
          <w:sz w:val="28"/>
          <w:szCs w:val="28"/>
        </w:rPr>
      </w:pPr>
      <w:r w:rsidRPr="00281416">
        <w:rPr>
          <w:sz w:val="28"/>
          <w:szCs w:val="28"/>
        </w:rPr>
        <w:tab/>
      </w:r>
      <w:bookmarkStart w:id="1" w:name="sub_1007"/>
    </w:p>
    <w:p w:rsidR="00281416" w:rsidRDefault="00281416" w:rsidP="009E1D3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6. Механизм реализации муниципальной программы и контроль </w:t>
      </w:r>
    </w:p>
    <w:p w:rsidR="00146898" w:rsidRDefault="00281416" w:rsidP="009E1D3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 ее выполнением</w:t>
      </w:r>
      <w:bookmarkEnd w:id="1"/>
    </w:p>
    <w:p w:rsidR="00281416" w:rsidRPr="00985BDA" w:rsidRDefault="00281416" w:rsidP="009E1D3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82DBE" w:rsidRDefault="00493D0C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414F7">
        <w:rPr>
          <w:rFonts w:ascii="Times New Roman" w:hAnsi="Times New Roman" w:cs="Times New Roman"/>
          <w:sz w:val="28"/>
          <w:szCs w:val="28"/>
        </w:rPr>
        <w:t xml:space="preserve"> </w:t>
      </w:r>
      <w:r w:rsidR="00281416">
        <w:rPr>
          <w:rFonts w:ascii="Times New Roman" w:hAnsi="Times New Roman" w:cs="Times New Roman"/>
          <w:sz w:val="28"/>
          <w:szCs w:val="28"/>
        </w:rPr>
        <w:t>Механизм реализации муниципальной программы предусматривает прямое финансирование мероприятий программы из бюджета Темрюкского городского поселения Темрюкского района.</w:t>
      </w:r>
    </w:p>
    <w:p w:rsidR="00281416" w:rsidRDefault="00281416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Реализация программы осуществляется путем конкурентного способа опред</w:t>
      </w:r>
      <w:r w:rsidR="009E1D36">
        <w:rPr>
          <w:rFonts w:ascii="Times New Roman" w:hAnsi="Times New Roman" w:cs="Times New Roman"/>
          <w:sz w:val="28"/>
          <w:szCs w:val="28"/>
        </w:rPr>
        <w:t>еления поставщика услуги (работ</w:t>
      </w:r>
      <w:r>
        <w:rPr>
          <w:rFonts w:ascii="Times New Roman" w:hAnsi="Times New Roman" w:cs="Times New Roman"/>
          <w:sz w:val="28"/>
          <w:szCs w:val="28"/>
        </w:rPr>
        <w:t>)</w:t>
      </w:r>
      <w:r w:rsidR="009E1D36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Федерального закона от 5.04.2013 года №44-ФЗ «О контрактной системе</w:t>
      </w:r>
      <w:r w:rsidR="008C1D27">
        <w:rPr>
          <w:rFonts w:ascii="Times New Roman" w:hAnsi="Times New Roman" w:cs="Times New Roman"/>
          <w:sz w:val="28"/>
          <w:szCs w:val="28"/>
        </w:rPr>
        <w:t xml:space="preserve">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14F7" w:rsidRPr="00D42AFF" w:rsidRDefault="003414F7" w:rsidP="003414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муниципальной программы</w:t>
      </w:r>
      <w:r w:rsidRPr="003414F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осуществляется з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аместител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ем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главы Темрюкского городского поселения Темрюкского район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а, курирующим вопросы жилищно-коммунального хозяйства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аместителем</w:t>
      </w:r>
      <w:r w:rsidRPr="00D42AFF">
        <w:rPr>
          <w:rFonts w:ascii="Times New Roman" w:hAnsi="Times New Roman" w:cs="Times New Roman"/>
          <w:sz w:val="28"/>
          <w:szCs w:val="28"/>
        </w:rPr>
        <w:t xml:space="preserve">  главы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, курирующим вопросы финансов, бюджета и экономического развития.</w:t>
      </w:r>
    </w:p>
    <w:p w:rsidR="003414F7" w:rsidRDefault="003414F7" w:rsidP="003414F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462" w:rsidRDefault="004F1EE4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  <w:r w:rsidR="00281416">
        <w:rPr>
          <w:rFonts w:ascii="Times New Roman" w:hAnsi="Times New Roman" w:cs="Times New Roman"/>
          <w:sz w:val="28"/>
          <w:szCs w:val="28"/>
        </w:rPr>
        <w:t>главы</w:t>
      </w:r>
    </w:p>
    <w:p w:rsidR="00281416" w:rsidRDefault="00281416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A22462" w:rsidRDefault="00281416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     В.Д.Шабалин</w:t>
      </w:r>
    </w:p>
    <w:sectPr w:rsidR="00A22462" w:rsidSect="00314E3F">
      <w:headerReference w:type="default" r:id="rId8"/>
      <w:pgSz w:w="11906" w:h="16838" w:code="9"/>
      <w:pgMar w:top="737" w:right="567" w:bottom="737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754" w:rsidRDefault="007A4754" w:rsidP="002B2360">
      <w:pPr>
        <w:spacing w:after="0" w:line="240" w:lineRule="auto"/>
      </w:pPr>
      <w:r>
        <w:separator/>
      </w:r>
    </w:p>
  </w:endnote>
  <w:endnote w:type="continuationSeparator" w:id="0">
    <w:p w:rsidR="007A4754" w:rsidRDefault="007A4754" w:rsidP="002B2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754" w:rsidRDefault="007A4754" w:rsidP="002B2360">
      <w:pPr>
        <w:spacing w:after="0" w:line="240" w:lineRule="auto"/>
      </w:pPr>
      <w:r>
        <w:separator/>
      </w:r>
    </w:p>
  </w:footnote>
  <w:footnote w:type="continuationSeparator" w:id="0">
    <w:p w:rsidR="007A4754" w:rsidRDefault="007A4754" w:rsidP="002B2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233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C3073" w:rsidRPr="00A32DE4" w:rsidRDefault="008C211C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32D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C3073" w:rsidRPr="00A32DE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C1A32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C3073" w:rsidRDefault="00BC307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5D6"/>
    <w:multiLevelType w:val="hybridMultilevel"/>
    <w:tmpl w:val="100E6F5A"/>
    <w:lvl w:ilvl="0" w:tplc="0419000F">
      <w:start w:val="1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0" w:hanging="360"/>
      </w:pPr>
    </w:lvl>
    <w:lvl w:ilvl="2" w:tplc="0419001B" w:tentative="1">
      <w:start w:val="1"/>
      <w:numFmt w:val="lowerRoman"/>
      <w:lvlText w:val="%3."/>
      <w:lvlJc w:val="right"/>
      <w:pPr>
        <w:ind w:left="3610" w:hanging="180"/>
      </w:pPr>
    </w:lvl>
    <w:lvl w:ilvl="3" w:tplc="0419000F" w:tentative="1">
      <w:start w:val="1"/>
      <w:numFmt w:val="decimal"/>
      <w:lvlText w:val="%4."/>
      <w:lvlJc w:val="left"/>
      <w:pPr>
        <w:ind w:left="4330" w:hanging="360"/>
      </w:pPr>
    </w:lvl>
    <w:lvl w:ilvl="4" w:tplc="04190019" w:tentative="1">
      <w:start w:val="1"/>
      <w:numFmt w:val="lowerLetter"/>
      <w:lvlText w:val="%5."/>
      <w:lvlJc w:val="left"/>
      <w:pPr>
        <w:ind w:left="5050" w:hanging="360"/>
      </w:pPr>
    </w:lvl>
    <w:lvl w:ilvl="5" w:tplc="0419001B" w:tentative="1">
      <w:start w:val="1"/>
      <w:numFmt w:val="lowerRoman"/>
      <w:lvlText w:val="%6."/>
      <w:lvlJc w:val="right"/>
      <w:pPr>
        <w:ind w:left="5770" w:hanging="180"/>
      </w:pPr>
    </w:lvl>
    <w:lvl w:ilvl="6" w:tplc="0419000F" w:tentative="1">
      <w:start w:val="1"/>
      <w:numFmt w:val="decimal"/>
      <w:lvlText w:val="%7."/>
      <w:lvlJc w:val="left"/>
      <w:pPr>
        <w:ind w:left="6490" w:hanging="360"/>
      </w:pPr>
    </w:lvl>
    <w:lvl w:ilvl="7" w:tplc="04190019" w:tentative="1">
      <w:start w:val="1"/>
      <w:numFmt w:val="lowerLetter"/>
      <w:lvlText w:val="%8."/>
      <w:lvlJc w:val="left"/>
      <w:pPr>
        <w:ind w:left="7210" w:hanging="360"/>
      </w:pPr>
    </w:lvl>
    <w:lvl w:ilvl="8" w:tplc="0419001B" w:tentative="1">
      <w:start w:val="1"/>
      <w:numFmt w:val="lowerRoman"/>
      <w:lvlText w:val="%9."/>
      <w:lvlJc w:val="right"/>
      <w:pPr>
        <w:ind w:left="7930" w:hanging="180"/>
      </w:pPr>
    </w:lvl>
  </w:abstractNum>
  <w:abstractNum w:abstractNumId="1">
    <w:nsid w:val="0E1F6299"/>
    <w:multiLevelType w:val="hybridMultilevel"/>
    <w:tmpl w:val="CAC09B68"/>
    <w:lvl w:ilvl="0" w:tplc="5008BE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F42B1F"/>
    <w:multiLevelType w:val="hybridMultilevel"/>
    <w:tmpl w:val="855C96CC"/>
    <w:lvl w:ilvl="0" w:tplc="1BF60016">
      <w:start w:val="1"/>
      <w:numFmt w:val="decimal"/>
      <w:lvlText w:val="%1)"/>
      <w:lvlJc w:val="left"/>
      <w:pPr>
        <w:tabs>
          <w:tab w:val="num" w:pos="1848"/>
        </w:tabs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52F8333A"/>
    <w:multiLevelType w:val="hybridMultilevel"/>
    <w:tmpl w:val="D56C11F6"/>
    <w:lvl w:ilvl="0" w:tplc="604CBF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7DF1"/>
    <w:rsid w:val="00023AE4"/>
    <w:rsid w:val="00047800"/>
    <w:rsid w:val="00061E93"/>
    <w:rsid w:val="00085F15"/>
    <w:rsid w:val="00097564"/>
    <w:rsid w:val="000A4EE5"/>
    <w:rsid w:val="000A59BE"/>
    <w:rsid w:val="000A6DE3"/>
    <w:rsid w:val="000E17B6"/>
    <w:rsid w:val="00126899"/>
    <w:rsid w:val="00146898"/>
    <w:rsid w:val="00157BCE"/>
    <w:rsid w:val="0016300E"/>
    <w:rsid w:val="0018427A"/>
    <w:rsid w:val="001B6E00"/>
    <w:rsid w:val="001B7C91"/>
    <w:rsid w:val="001C0473"/>
    <w:rsid w:val="001D16F0"/>
    <w:rsid w:val="001E45BC"/>
    <w:rsid w:val="001E5B76"/>
    <w:rsid w:val="001F5ED3"/>
    <w:rsid w:val="00203076"/>
    <w:rsid w:val="002055B6"/>
    <w:rsid w:val="002338E6"/>
    <w:rsid w:val="002348AB"/>
    <w:rsid w:val="00272FE7"/>
    <w:rsid w:val="00281416"/>
    <w:rsid w:val="002B2360"/>
    <w:rsid w:val="002C1CF5"/>
    <w:rsid w:val="00302688"/>
    <w:rsid w:val="00303856"/>
    <w:rsid w:val="0030778C"/>
    <w:rsid w:val="00314E3F"/>
    <w:rsid w:val="00322EB3"/>
    <w:rsid w:val="003242B8"/>
    <w:rsid w:val="00330BAE"/>
    <w:rsid w:val="00337D79"/>
    <w:rsid w:val="00340CF2"/>
    <w:rsid w:val="003414F7"/>
    <w:rsid w:val="003454E2"/>
    <w:rsid w:val="003645E3"/>
    <w:rsid w:val="00394C50"/>
    <w:rsid w:val="003A1205"/>
    <w:rsid w:val="003B05EC"/>
    <w:rsid w:val="003B2578"/>
    <w:rsid w:val="003C7691"/>
    <w:rsid w:val="003E3515"/>
    <w:rsid w:val="003E3A15"/>
    <w:rsid w:val="003F4CA3"/>
    <w:rsid w:val="00417B33"/>
    <w:rsid w:val="0043147A"/>
    <w:rsid w:val="00454DFA"/>
    <w:rsid w:val="00484C8C"/>
    <w:rsid w:val="00493D0C"/>
    <w:rsid w:val="004A0D17"/>
    <w:rsid w:val="004C1A32"/>
    <w:rsid w:val="004F1EE4"/>
    <w:rsid w:val="00501D3E"/>
    <w:rsid w:val="00515B07"/>
    <w:rsid w:val="00521545"/>
    <w:rsid w:val="00521683"/>
    <w:rsid w:val="005265A3"/>
    <w:rsid w:val="005662C1"/>
    <w:rsid w:val="00572FAB"/>
    <w:rsid w:val="00595982"/>
    <w:rsid w:val="005A0BAC"/>
    <w:rsid w:val="005A57F7"/>
    <w:rsid w:val="005D3A82"/>
    <w:rsid w:val="005D4961"/>
    <w:rsid w:val="005E7349"/>
    <w:rsid w:val="00610926"/>
    <w:rsid w:val="006459D3"/>
    <w:rsid w:val="00667FBD"/>
    <w:rsid w:val="006912E5"/>
    <w:rsid w:val="006930F8"/>
    <w:rsid w:val="0069380F"/>
    <w:rsid w:val="00697014"/>
    <w:rsid w:val="006E21B6"/>
    <w:rsid w:val="006F341A"/>
    <w:rsid w:val="0070622B"/>
    <w:rsid w:val="00731D1F"/>
    <w:rsid w:val="00767DF1"/>
    <w:rsid w:val="00785ED3"/>
    <w:rsid w:val="0079640D"/>
    <w:rsid w:val="007A4754"/>
    <w:rsid w:val="007B60CC"/>
    <w:rsid w:val="007D6919"/>
    <w:rsid w:val="007E753C"/>
    <w:rsid w:val="0082111E"/>
    <w:rsid w:val="0083104E"/>
    <w:rsid w:val="00846B51"/>
    <w:rsid w:val="00847F12"/>
    <w:rsid w:val="008557FB"/>
    <w:rsid w:val="00861E2B"/>
    <w:rsid w:val="008828D0"/>
    <w:rsid w:val="00885826"/>
    <w:rsid w:val="008875CB"/>
    <w:rsid w:val="008A2882"/>
    <w:rsid w:val="008C1D27"/>
    <w:rsid w:val="008C211C"/>
    <w:rsid w:val="008C457F"/>
    <w:rsid w:val="008E41A6"/>
    <w:rsid w:val="008E769B"/>
    <w:rsid w:val="008F7C7F"/>
    <w:rsid w:val="00900D31"/>
    <w:rsid w:val="009027EE"/>
    <w:rsid w:val="00912479"/>
    <w:rsid w:val="00920F29"/>
    <w:rsid w:val="00922153"/>
    <w:rsid w:val="009222CD"/>
    <w:rsid w:val="009448E2"/>
    <w:rsid w:val="0095032F"/>
    <w:rsid w:val="00954F81"/>
    <w:rsid w:val="00955F48"/>
    <w:rsid w:val="009639BC"/>
    <w:rsid w:val="0097446C"/>
    <w:rsid w:val="00985BDA"/>
    <w:rsid w:val="00992A5F"/>
    <w:rsid w:val="009936F2"/>
    <w:rsid w:val="009A5904"/>
    <w:rsid w:val="009B7633"/>
    <w:rsid w:val="009B7950"/>
    <w:rsid w:val="009C0478"/>
    <w:rsid w:val="009E1D36"/>
    <w:rsid w:val="009E4C28"/>
    <w:rsid w:val="009F0389"/>
    <w:rsid w:val="00A02A67"/>
    <w:rsid w:val="00A02C02"/>
    <w:rsid w:val="00A22462"/>
    <w:rsid w:val="00A26977"/>
    <w:rsid w:val="00A323AB"/>
    <w:rsid w:val="00A32DE4"/>
    <w:rsid w:val="00A3677A"/>
    <w:rsid w:val="00A547E0"/>
    <w:rsid w:val="00A56192"/>
    <w:rsid w:val="00A67C8A"/>
    <w:rsid w:val="00A82680"/>
    <w:rsid w:val="00A84A01"/>
    <w:rsid w:val="00A8519F"/>
    <w:rsid w:val="00AA4073"/>
    <w:rsid w:val="00AC0785"/>
    <w:rsid w:val="00AC6DBF"/>
    <w:rsid w:val="00AD0C1A"/>
    <w:rsid w:val="00AD5ADC"/>
    <w:rsid w:val="00B02CD9"/>
    <w:rsid w:val="00B13782"/>
    <w:rsid w:val="00B23111"/>
    <w:rsid w:val="00B24670"/>
    <w:rsid w:val="00B45F92"/>
    <w:rsid w:val="00B50175"/>
    <w:rsid w:val="00B52FE8"/>
    <w:rsid w:val="00B6766A"/>
    <w:rsid w:val="00B876E6"/>
    <w:rsid w:val="00BB7F7A"/>
    <w:rsid w:val="00BC3073"/>
    <w:rsid w:val="00BE7EA7"/>
    <w:rsid w:val="00C645DA"/>
    <w:rsid w:val="00C64729"/>
    <w:rsid w:val="00C72E15"/>
    <w:rsid w:val="00C75EE1"/>
    <w:rsid w:val="00CE7EB6"/>
    <w:rsid w:val="00D3083E"/>
    <w:rsid w:val="00D34C83"/>
    <w:rsid w:val="00D42AFF"/>
    <w:rsid w:val="00D52EC5"/>
    <w:rsid w:val="00D55578"/>
    <w:rsid w:val="00D678E4"/>
    <w:rsid w:val="00D77B5A"/>
    <w:rsid w:val="00D82DBE"/>
    <w:rsid w:val="00DA2E10"/>
    <w:rsid w:val="00DD2A9B"/>
    <w:rsid w:val="00DF2831"/>
    <w:rsid w:val="00DF6B3C"/>
    <w:rsid w:val="00E169C5"/>
    <w:rsid w:val="00E26FBE"/>
    <w:rsid w:val="00E323E7"/>
    <w:rsid w:val="00E376D9"/>
    <w:rsid w:val="00E466DF"/>
    <w:rsid w:val="00E50AC1"/>
    <w:rsid w:val="00E57B6B"/>
    <w:rsid w:val="00E61564"/>
    <w:rsid w:val="00E63522"/>
    <w:rsid w:val="00E81CC7"/>
    <w:rsid w:val="00E82065"/>
    <w:rsid w:val="00E967F6"/>
    <w:rsid w:val="00EB0D9C"/>
    <w:rsid w:val="00EB51AC"/>
    <w:rsid w:val="00EE5084"/>
    <w:rsid w:val="00EE68FF"/>
    <w:rsid w:val="00EF1EDD"/>
    <w:rsid w:val="00F2001E"/>
    <w:rsid w:val="00F2607D"/>
    <w:rsid w:val="00F32FF9"/>
    <w:rsid w:val="00F71146"/>
    <w:rsid w:val="00F85F24"/>
    <w:rsid w:val="00F86F0B"/>
    <w:rsid w:val="00FF0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46898"/>
    <w:pPr>
      <w:spacing w:after="0" w:line="240" w:lineRule="auto"/>
      <w:jc w:val="both"/>
    </w:pPr>
    <w:rPr>
      <w:rFonts w:ascii="Arial Black" w:eastAsia="Times New Roman" w:hAnsi="Arial Black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46898"/>
    <w:rPr>
      <w:rFonts w:ascii="Arial Black" w:eastAsia="Times New Roman" w:hAnsi="Arial Black" w:cs="Times New Roman"/>
      <w:sz w:val="28"/>
      <w:szCs w:val="24"/>
      <w:lang w:eastAsia="ar-SA"/>
    </w:rPr>
  </w:style>
  <w:style w:type="paragraph" w:customStyle="1" w:styleId="a5">
    <w:name w:val="Содержимое таблицы"/>
    <w:basedOn w:val="a"/>
    <w:rsid w:val="00146898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69701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84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C8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2360"/>
  </w:style>
  <w:style w:type="paragraph" w:styleId="ab">
    <w:name w:val="footer"/>
    <w:basedOn w:val="a"/>
    <w:link w:val="ac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2360"/>
  </w:style>
  <w:style w:type="paragraph" w:customStyle="1" w:styleId="ConsNormal">
    <w:name w:val="ConsNormal"/>
    <w:rsid w:val="00A3677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d">
    <w:name w:val="No Spacing"/>
    <w:uiPriority w:val="1"/>
    <w:qFormat/>
    <w:rsid w:val="003C7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572F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Стиль 14 пт По ширине"/>
    <w:basedOn w:val="a"/>
    <w:rsid w:val="00E323E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2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11D0B-A98C-4059-AC50-0CB4FA668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1048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7014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2016-10-31T05:41:00Z</cp:lastPrinted>
  <dcterms:created xsi:type="dcterms:W3CDTF">2016-10-04T12:36:00Z</dcterms:created>
  <dcterms:modified xsi:type="dcterms:W3CDTF">2016-11-03T11:48:00Z</dcterms:modified>
</cp:coreProperties>
</file>